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9208B" w14:textId="072F3D31" w:rsidR="005B0074" w:rsidRPr="002B0495" w:rsidRDefault="002B0495" w:rsidP="005B0074">
      <w:pPr>
        <w:spacing w:line="276" w:lineRule="auto"/>
        <w:jc w:val="both"/>
        <w:rPr>
          <w:b/>
          <w:bCs/>
          <w:sz w:val="36"/>
          <w:szCs w:val="36"/>
          <w:u w:val="single"/>
        </w:rPr>
      </w:pPr>
      <w:r w:rsidRPr="00EA5028">
        <w:rPr>
          <w:rFonts w:asciiTheme="majorHAnsi" w:hAnsiTheme="majorHAnsi" w:cstheme="majorHAnsi"/>
          <w:noProof/>
        </w:rPr>
        <w:drawing>
          <wp:anchor distT="0" distB="0" distL="114300" distR="114300" simplePos="0" relativeHeight="251659264" behindDoc="1" locked="0" layoutInCell="1" allowOverlap="1" wp14:anchorId="652F7E10" wp14:editId="76F17CDA">
            <wp:simplePos x="0" y="0"/>
            <wp:positionH relativeFrom="column">
              <wp:posOffset>4752340</wp:posOffset>
            </wp:positionH>
            <wp:positionV relativeFrom="paragraph">
              <wp:posOffset>-254635</wp:posOffset>
            </wp:positionV>
            <wp:extent cx="1623060" cy="1671759"/>
            <wp:effectExtent l="0" t="0" r="0" b="5080"/>
            <wp:wrapNone/>
            <wp:docPr id="4" name="Espace réservé du contenu 3" descr="Une image contenant texte, cercle, Police, Bouton pinback&#10;&#10;Description générée automatiquement">
              <a:extLst xmlns:a="http://schemas.openxmlformats.org/drawingml/2006/main">
                <a:ext uri="{FF2B5EF4-FFF2-40B4-BE49-F238E27FC236}">
                  <a16:creationId xmlns:a16="http://schemas.microsoft.com/office/drawing/2014/main" id="{C3A82B28-B77A-4B10-988D-8C4B41534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descr="Une image contenant texte, cercle, Police, Bouton pinback&#10;&#10;Description générée automatiquement">
                      <a:extLst>
                        <a:ext uri="{FF2B5EF4-FFF2-40B4-BE49-F238E27FC236}">
                          <a16:creationId xmlns:a16="http://schemas.microsoft.com/office/drawing/2014/main" id="{C3A82B28-B77A-4B10-988D-8C4B41534428}"/>
                        </a:ext>
                      </a:extLst>
                    </pic:cNvPr>
                    <pic:cNvPicPr>
                      <a:picLocks noChangeAspect="1"/>
                    </pic:cNvPicPr>
                  </pic:nvPicPr>
                  <pic:blipFill rotWithShape="1">
                    <a:blip r:embed="rId5" cstate="print">
                      <a:alphaModFix amt="96000"/>
                      <a:extLst>
                        <a:ext uri="{28A0092B-C50C-407E-A947-70E740481C1C}">
                          <a14:useLocalDpi xmlns:a14="http://schemas.microsoft.com/office/drawing/2010/main" val="0"/>
                        </a:ext>
                      </a:extLst>
                    </a:blip>
                    <a:srcRect l="6122" t="29096" r="20198" b="17205"/>
                    <a:stretch/>
                  </pic:blipFill>
                  <pic:spPr bwMode="auto">
                    <a:xfrm>
                      <a:off x="0" y="0"/>
                      <a:ext cx="1627920" cy="1676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0074" w:rsidRPr="002B0495">
        <w:rPr>
          <w:b/>
          <w:bCs/>
          <w:sz w:val="36"/>
          <w:szCs w:val="36"/>
          <w:u w:val="single"/>
        </w:rPr>
        <w:t>Modalités pratiques :</w:t>
      </w:r>
    </w:p>
    <w:p w14:paraId="3D6EDE03" w14:textId="59C0A357" w:rsidR="002B0495" w:rsidRDefault="008E28DB" w:rsidP="005B0074">
      <w:pPr>
        <w:spacing w:line="276" w:lineRule="auto"/>
        <w:jc w:val="both"/>
        <w:rPr>
          <w:i/>
          <w:iCs/>
          <w:sz w:val="32"/>
          <w:szCs w:val="32"/>
          <w:u w:val="single"/>
        </w:rPr>
      </w:pPr>
      <w:r>
        <w:rPr>
          <w:rFonts w:asciiTheme="minorHAnsi" w:hAnsiTheme="minorHAnsi" w:cstheme="minorBidi"/>
          <w:lang w:eastAsia="fr-FR"/>
        </w:rPr>
        <w:t xml:space="preserve">L’opération se déroule du </w:t>
      </w:r>
      <w:r w:rsidR="00CB33BC">
        <w:rPr>
          <w:rFonts w:asciiTheme="minorHAnsi" w:hAnsiTheme="minorHAnsi" w:cstheme="minorBidi"/>
          <w:b/>
          <w:bCs/>
          <w:color w:val="4472C4" w:themeColor="accent1"/>
          <w:u w:val="single"/>
          <w:lang w:eastAsia="fr-FR"/>
        </w:rPr>
        <w:t>2</w:t>
      </w:r>
      <w:r w:rsidRPr="008E28DB">
        <w:rPr>
          <w:rFonts w:asciiTheme="minorHAnsi" w:hAnsiTheme="minorHAnsi" w:cstheme="minorBidi"/>
          <w:b/>
          <w:bCs/>
          <w:color w:val="4472C4" w:themeColor="accent1"/>
          <w:u w:val="single"/>
          <w:lang w:eastAsia="fr-FR"/>
        </w:rPr>
        <w:t xml:space="preserve"> au </w:t>
      </w:r>
      <w:r w:rsidR="00CB33BC">
        <w:rPr>
          <w:rFonts w:asciiTheme="minorHAnsi" w:hAnsiTheme="minorHAnsi" w:cstheme="minorBidi"/>
          <w:b/>
          <w:bCs/>
          <w:color w:val="4472C4" w:themeColor="accent1"/>
          <w:u w:val="single"/>
          <w:lang w:eastAsia="fr-FR"/>
        </w:rPr>
        <w:t>6</w:t>
      </w:r>
      <w:r w:rsidRPr="008E28DB">
        <w:rPr>
          <w:rFonts w:asciiTheme="minorHAnsi" w:hAnsiTheme="minorHAnsi" w:cstheme="minorBidi"/>
          <w:b/>
          <w:bCs/>
          <w:color w:val="4472C4" w:themeColor="accent1"/>
          <w:u w:val="single"/>
          <w:lang w:eastAsia="fr-FR"/>
        </w:rPr>
        <w:t xml:space="preserve"> décembre 202</w:t>
      </w:r>
      <w:r w:rsidR="00CB33BC">
        <w:rPr>
          <w:rFonts w:asciiTheme="minorHAnsi" w:hAnsiTheme="minorHAnsi" w:cstheme="minorBidi"/>
          <w:b/>
          <w:bCs/>
          <w:color w:val="4472C4" w:themeColor="accent1"/>
          <w:u w:val="single"/>
          <w:lang w:eastAsia="fr-FR"/>
        </w:rPr>
        <w:t>4</w:t>
      </w:r>
    </w:p>
    <w:p w14:paraId="39822B45" w14:textId="77777777" w:rsidR="005B0074" w:rsidRDefault="005B0074" w:rsidP="005B0074">
      <w:pPr>
        <w:spacing w:line="276" w:lineRule="auto"/>
        <w:jc w:val="both"/>
      </w:pPr>
    </w:p>
    <w:p w14:paraId="4E4BD078" w14:textId="77777777" w:rsidR="0007516B" w:rsidRDefault="0007516B" w:rsidP="005B0074">
      <w:pPr>
        <w:spacing w:line="276" w:lineRule="auto"/>
        <w:jc w:val="both"/>
      </w:pPr>
    </w:p>
    <w:p w14:paraId="3A94766D" w14:textId="77777777" w:rsidR="008E28DB" w:rsidRDefault="008E28DB" w:rsidP="005B0074">
      <w:pPr>
        <w:spacing w:line="276" w:lineRule="auto"/>
        <w:jc w:val="both"/>
      </w:pPr>
    </w:p>
    <w:p w14:paraId="1318619A" w14:textId="0267FDD8" w:rsidR="00C32D9B" w:rsidRPr="002B0495" w:rsidRDefault="00C32D9B" w:rsidP="00C32D9B">
      <w:pPr>
        <w:spacing w:line="276" w:lineRule="auto"/>
        <w:jc w:val="both"/>
        <w:rPr>
          <w:b/>
          <w:bCs/>
          <w:color w:val="4472C4" w:themeColor="accent1"/>
          <w:sz w:val="24"/>
          <w:szCs w:val="24"/>
          <w:u w:val="single"/>
        </w:rPr>
      </w:pPr>
      <w:r w:rsidRPr="002B0495">
        <w:rPr>
          <w:b/>
          <w:bCs/>
          <w:color w:val="4472C4" w:themeColor="accent1"/>
          <w:sz w:val="24"/>
          <w:szCs w:val="24"/>
          <w:u w:val="single"/>
        </w:rPr>
        <w:t>1/ Informer votre syndicat régional</w:t>
      </w:r>
    </w:p>
    <w:p w14:paraId="2964FD14" w14:textId="440997E5" w:rsidR="00C32D9B" w:rsidRDefault="00C32D9B" w:rsidP="00C32D9B">
      <w:pPr>
        <w:spacing w:line="276" w:lineRule="auto"/>
        <w:jc w:val="both"/>
      </w:pPr>
      <w:r>
        <w:t>Dès que vous pouvez</w:t>
      </w:r>
      <w:r w:rsidR="002B0495">
        <w:t xml:space="preserve"> </w:t>
      </w:r>
      <w:r w:rsidR="002B0495" w:rsidRPr="002B0495">
        <w:rPr>
          <w:b/>
          <w:bCs/>
          <w:i/>
          <w:iCs/>
          <w:color w:val="BF9000"/>
        </w:rPr>
        <w:t xml:space="preserve">– et avant le </w:t>
      </w:r>
      <w:r w:rsidR="00CB33BC">
        <w:rPr>
          <w:b/>
          <w:bCs/>
          <w:i/>
          <w:iCs/>
          <w:color w:val="BF9000"/>
        </w:rPr>
        <w:t>15 septembre</w:t>
      </w:r>
      <w:r w:rsidR="002B0495" w:rsidRPr="002B0495">
        <w:rPr>
          <w:b/>
          <w:bCs/>
          <w:i/>
          <w:iCs/>
          <w:color w:val="BF9000"/>
        </w:rPr>
        <w:t xml:space="preserve"> -</w:t>
      </w:r>
      <w:r w:rsidR="002B0495">
        <w:t>,</w:t>
      </w:r>
      <w:r>
        <w:t xml:space="preserve"> </w:t>
      </w:r>
      <w:r w:rsidRPr="00C32D9B">
        <w:t>nous vous remercions de nous faire part par mail de votre souhait - ou non - de participer à l’opération nationale « Ma Clinique est fantastique ».</w:t>
      </w:r>
    </w:p>
    <w:p w14:paraId="3A7AAF24" w14:textId="77777777" w:rsidR="002B0495" w:rsidRDefault="00C32D9B" w:rsidP="00C32D9B">
      <w:pPr>
        <w:spacing w:line="276" w:lineRule="auto"/>
        <w:jc w:val="both"/>
      </w:pPr>
      <w:r>
        <w:t xml:space="preserve">Mail à : </w:t>
      </w:r>
      <w:hyperlink r:id="rId6" w:history="1">
        <w:r w:rsidRPr="000351BB">
          <w:rPr>
            <w:rStyle w:val="Lienhypertexte"/>
          </w:rPr>
          <w:t>delegation.regionale@fhp-hautsdefance.com</w:t>
        </w:r>
      </w:hyperlink>
      <w:r>
        <w:t xml:space="preserve"> </w:t>
      </w:r>
    </w:p>
    <w:p w14:paraId="1C0BD108" w14:textId="77777777" w:rsidR="0007516B" w:rsidRPr="0007516B" w:rsidRDefault="0007516B" w:rsidP="005B0074">
      <w:pPr>
        <w:spacing w:line="276" w:lineRule="auto"/>
        <w:jc w:val="both"/>
        <w:rPr>
          <w:sz w:val="32"/>
          <w:szCs w:val="32"/>
        </w:rPr>
      </w:pPr>
    </w:p>
    <w:p w14:paraId="51C2C770" w14:textId="1562C02A" w:rsidR="005B0074" w:rsidRPr="002B0495" w:rsidRDefault="00C32D9B" w:rsidP="005B0074">
      <w:pPr>
        <w:spacing w:line="276" w:lineRule="auto"/>
        <w:jc w:val="both"/>
        <w:rPr>
          <w:b/>
          <w:bCs/>
          <w:color w:val="4472C4" w:themeColor="accent1"/>
          <w:sz w:val="24"/>
          <w:szCs w:val="24"/>
          <w:u w:val="single"/>
        </w:rPr>
      </w:pPr>
      <w:r w:rsidRPr="002B0495">
        <w:rPr>
          <w:b/>
          <w:bCs/>
          <w:color w:val="4472C4" w:themeColor="accent1"/>
          <w:sz w:val="24"/>
          <w:szCs w:val="24"/>
          <w:u w:val="single"/>
        </w:rPr>
        <w:t>2</w:t>
      </w:r>
      <w:r w:rsidR="005B0074" w:rsidRPr="002B0495">
        <w:rPr>
          <w:b/>
          <w:bCs/>
          <w:color w:val="4472C4" w:themeColor="accent1"/>
          <w:sz w:val="24"/>
          <w:szCs w:val="24"/>
          <w:u w:val="single"/>
        </w:rPr>
        <w:t>/ Information des lycées</w:t>
      </w:r>
    </w:p>
    <w:p w14:paraId="3869F791" w14:textId="660ADD5C" w:rsidR="005B0074" w:rsidRDefault="005B0074" w:rsidP="005B0074">
      <w:pPr>
        <w:spacing w:line="276" w:lineRule="auto"/>
        <w:jc w:val="both"/>
      </w:pPr>
      <w:r>
        <w:rPr>
          <w:b/>
          <w:bCs/>
          <w:i/>
          <w:iCs/>
          <w:color w:val="BF9000"/>
        </w:rPr>
        <w:t xml:space="preserve">[A adresser </w:t>
      </w:r>
      <w:r w:rsidR="003417EF">
        <w:rPr>
          <w:b/>
          <w:bCs/>
          <w:i/>
          <w:iCs/>
          <w:color w:val="BF9000"/>
        </w:rPr>
        <w:t xml:space="preserve">avant </w:t>
      </w:r>
      <w:r w:rsidR="006A53EE">
        <w:rPr>
          <w:b/>
          <w:bCs/>
          <w:i/>
          <w:iCs/>
          <w:color w:val="BF9000"/>
        </w:rPr>
        <w:t>le 15</w:t>
      </w:r>
      <w:r w:rsidR="00CB33BC">
        <w:rPr>
          <w:b/>
          <w:bCs/>
          <w:i/>
          <w:iCs/>
          <w:color w:val="BF9000"/>
        </w:rPr>
        <w:t xml:space="preserve"> juin </w:t>
      </w:r>
      <w:r w:rsidR="003417EF">
        <w:rPr>
          <w:b/>
          <w:bCs/>
          <w:i/>
          <w:iCs/>
          <w:color w:val="BF9000"/>
        </w:rPr>
        <w:t>ou à la rentrée</w:t>
      </w:r>
      <w:r>
        <w:rPr>
          <w:b/>
          <w:bCs/>
          <w:i/>
          <w:iCs/>
          <w:color w:val="BF9000"/>
        </w:rPr>
        <w:t>]</w:t>
      </w:r>
      <w:r>
        <w:rPr>
          <w:color w:val="BF9000"/>
        </w:rPr>
        <w:t xml:space="preserve"> </w:t>
      </w:r>
      <w:r>
        <w:t xml:space="preserve">Vous trouverez en pièce jointe un </w:t>
      </w:r>
      <w:r>
        <w:rPr>
          <w:u w:val="single"/>
        </w:rPr>
        <w:t>courrier à adapter</w:t>
      </w:r>
      <w:r>
        <w:t xml:space="preserve"> (logo ES/nom du directeur du lycée/coordonnées directeur clinique/date à préciser) à </w:t>
      </w:r>
      <w:r>
        <w:rPr>
          <w:b/>
          <w:bCs/>
          <w:u w:val="single"/>
        </w:rPr>
        <w:t>adresser au</w:t>
      </w:r>
      <w:r w:rsidR="003417EF">
        <w:rPr>
          <w:b/>
          <w:bCs/>
          <w:u w:val="single"/>
        </w:rPr>
        <w:t>(x)</w:t>
      </w:r>
      <w:r>
        <w:rPr>
          <w:b/>
          <w:bCs/>
          <w:u w:val="single"/>
        </w:rPr>
        <w:t xml:space="preserve"> lycée</w:t>
      </w:r>
      <w:r w:rsidR="003417EF">
        <w:rPr>
          <w:b/>
          <w:bCs/>
          <w:u w:val="single"/>
        </w:rPr>
        <w:t>(s)</w:t>
      </w:r>
      <w:r>
        <w:rPr>
          <w:b/>
          <w:bCs/>
          <w:u w:val="single"/>
        </w:rPr>
        <w:t xml:space="preserve"> que vous souhaitez inviter à cette occasion</w:t>
      </w:r>
      <w:r>
        <w:t>. Ce courrier est une première présentation du dispositif et sert à retenir l’attention et à programmer l’évènement sans qu’il ne soit nécessaire à ce stade d’avoir défini le contenu des animations proposées.</w:t>
      </w:r>
    </w:p>
    <w:p w14:paraId="544B5462" w14:textId="77777777" w:rsidR="005B0074" w:rsidRDefault="005B0074" w:rsidP="005B0074">
      <w:pPr>
        <w:spacing w:line="276" w:lineRule="auto"/>
        <w:jc w:val="both"/>
      </w:pPr>
      <w:r>
        <w:t xml:space="preserve">Pour rechercher le/les Lycée(s) sur votre commune : </w:t>
      </w:r>
      <w:hyperlink r:id="rId7" w:history="1">
        <w:r>
          <w:rPr>
            <w:rStyle w:val="Lienhypertexte"/>
          </w:rPr>
          <w:t>https://www.education.gouv.fr/annuaire</w:t>
        </w:r>
      </w:hyperlink>
    </w:p>
    <w:p w14:paraId="3D737411" w14:textId="77777777" w:rsidR="002B0495" w:rsidRPr="0007516B" w:rsidRDefault="002B0495" w:rsidP="005B0074">
      <w:pPr>
        <w:spacing w:line="276" w:lineRule="auto"/>
        <w:jc w:val="both"/>
        <w:rPr>
          <w:sz w:val="32"/>
          <w:szCs w:val="32"/>
        </w:rPr>
      </w:pPr>
    </w:p>
    <w:p w14:paraId="06075269" w14:textId="4B67807C" w:rsidR="005B0074" w:rsidRPr="002B0495" w:rsidRDefault="003417EF" w:rsidP="005B0074">
      <w:pPr>
        <w:spacing w:line="276" w:lineRule="auto"/>
        <w:jc w:val="both"/>
        <w:rPr>
          <w:b/>
          <w:bCs/>
          <w:color w:val="4472C4" w:themeColor="accent1"/>
          <w:sz w:val="24"/>
          <w:szCs w:val="24"/>
          <w:u w:val="single"/>
        </w:rPr>
      </w:pPr>
      <w:r w:rsidRPr="002B0495">
        <w:rPr>
          <w:b/>
          <w:bCs/>
          <w:color w:val="4472C4" w:themeColor="accent1"/>
          <w:sz w:val="24"/>
          <w:szCs w:val="24"/>
          <w:u w:val="single"/>
        </w:rPr>
        <w:t>3</w:t>
      </w:r>
      <w:r w:rsidR="005B0074" w:rsidRPr="002B0495">
        <w:rPr>
          <w:b/>
          <w:bCs/>
          <w:color w:val="4472C4" w:themeColor="accent1"/>
          <w:sz w:val="24"/>
          <w:szCs w:val="24"/>
          <w:u w:val="single"/>
        </w:rPr>
        <w:t>/ Choix des dates</w:t>
      </w:r>
    </w:p>
    <w:p w14:paraId="61F1465B" w14:textId="0647BD89" w:rsidR="005B0074" w:rsidRDefault="005B0074" w:rsidP="005B0074">
      <w:pPr>
        <w:spacing w:line="276" w:lineRule="auto"/>
        <w:jc w:val="both"/>
      </w:pPr>
      <w:r>
        <w:rPr>
          <w:b/>
          <w:bCs/>
          <w:i/>
          <w:iCs/>
          <w:color w:val="BF9000"/>
        </w:rPr>
        <w:t>[</w:t>
      </w:r>
      <w:r w:rsidR="0044768E">
        <w:rPr>
          <w:b/>
          <w:bCs/>
          <w:i/>
          <w:iCs/>
          <w:color w:val="BF9000"/>
        </w:rPr>
        <w:t>Transmettre au syndicat a</w:t>
      </w:r>
      <w:r>
        <w:rPr>
          <w:b/>
          <w:bCs/>
          <w:i/>
          <w:iCs/>
          <w:color w:val="BF9000"/>
        </w:rPr>
        <w:t>vant le 15 octobre]</w:t>
      </w:r>
      <w:r>
        <w:rPr>
          <w:color w:val="BF9000"/>
        </w:rPr>
        <w:t xml:space="preserve"> </w:t>
      </w:r>
      <w:r>
        <w:t>Dès que choisie</w:t>
      </w:r>
      <w:r w:rsidR="00C32D9B">
        <w:t>(s)</w:t>
      </w:r>
      <w:r>
        <w:t xml:space="preserve">, nous vous demandons de nous </w:t>
      </w:r>
      <w:r>
        <w:rPr>
          <w:b/>
          <w:bCs/>
          <w:u w:val="single"/>
        </w:rPr>
        <w:t xml:space="preserve">indiquer la ou les date(s) </w:t>
      </w:r>
      <w:r>
        <w:rPr>
          <w:b/>
          <w:bCs/>
        </w:rPr>
        <w:t xml:space="preserve">sur la semaine du </w:t>
      </w:r>
      <w:r w:rsidR="00CB33BC">
        <w:rPr>
          <w:b/>
          <w:bCs/>
        </w:rPr>
        <w:t>2</w:t>
      </w:r>
      <w:r>
        <w:rPr>
          <w:b/>
          <w:bCs/>
        </w:rPr>
        <w:t xml:space="preserve"> au </w:t>
      </w:r>
      <w:r w:rsidR="00CB33BC">
        <w:rPr>
          <w:b/>
          <w:bCs/>
        </w:rPr>
        <w:t>6</w:t>
      </w:r>
      <w:r>
        <w:rPr>
          <w:b/>
          <w:bCs/>
        </w:rPr>
        <w:t xml:space="preserve"> décembre </w:t>
      </w:r>
      <w:r w:rsidR="00C32D9B">
        <w:rPr>
          <w:b/>
          <w:bCs/>
        </w:rPr>
        <w:t>lors desquelles</w:t>
      </w:r>
      <w:r>
        <w:rPr>
          <w:b/>
          <w:bCs/>
        </w:rPr>
        <w:t xml:space="preserve"> vous souhaitez organiser ces journées</w:t>
      </w:r>
      <w:r>
        <w:t>.</w:t>
      </w:r>
      <w:r>
        <w:rPr>
          <w:b/>
          <w:bCs/>
          <w:lang w:eastAsia="fr-FR"/>
        </w:rPr>
        <w:t xml:space="preserve"> </w:t>
      </w:r>
    </w:p>
    <w:p w14:paraId="40EE2ECE" w14:textId="77777777" w:rsidR="002B0495" w:rsidRPr="0007516B" w:rsidRDefault="002B0495" w:rsidP="005B0074">
      <w:pPr>
        <w:spacing w:line="276" w:lineRule="auto"/>
        <w:rPr>
          <w:sz w:val="32"/>
          <w:szCs w:val="32"/>
        </w:rPr>
      </w:pPr>
    </w:p>
    <w:p w14:paraId="27287F21" w14:textId="3CE25573" w:rsidR="005B0074" w:rsidRPr="002B0495" w:rsidRDefault="003417EF" w:rsidP="005B0074">
      <w:pPr>
        <w:spacing w:line="276" w:lineRule="auto"/>
        <w:rPr>
          <w:b/>
          <w:bCs/>
          <w:color w:val="4472C4" w:themeColor="accent1"/>
          <w:sz w:val="24"/>
          <w:szCs w:val="24"/>
          <w:u w:val="single"/>
        </w:rPr>
      </w:pPr>
      <w:r w:rsidRPr="002B0495">
        <w:rPr>
          <w:b/>
          <w:bCs/>
          <w:color w:val="4472C4" w:themeColor="accent1"/>
          <w:sz w:val="24"/>
          <w:szCs w:val="24"/>
          <w:u w:val="single"/>
        </w:rPr>
        <w:t>4</w:t>
      </w:r>
      <w:r w:rsidR="005B0074" w:rsidRPr="002B0495">
        <w:rPr>
          <w:b/>
          <w:bCs/>
          <w:color w:val="4472C4" w:themeColor="accent1"/>
          <w:sz w:val="24"/>
          <w:szCs w:val="24"/>
          <w:u w:val="single"/>
        </w:rPr>
        <w:t>/ Préparation des ateliers</w:t>
      </w:r>
    </w:p>
    <w:p w14:paraId="57A1D62D" w14:textId="6E3EF3D2" w:rsidR="005B0074" w:rsidRDefault="005B0074" w:rsidP="005B0074">
      <w:pPr>
        <w:spacing w:line="276" w:lineRule="auto"/>
      </w:pPr>
      <w:r>
        <w:t>Les visiteurs des précédentes éditions ont particulièrement apprécié :</w:t>
      </w:r>
    </w:p>
    <w:p w14:paraId="76A2659E" w14:textId="77777777" w:rsidR="005B0074" w:rsidRDefault="005B0074" w:rsidP="005B0074">
      <w:pPr>
        <w:numPr>
          <w:ilvl w:val="0"/>
          <w:numId w:val="1"/>
        </w:numPr>
        <w:spacing w:line="276" w:lineRule="auto"/>
        <w:rPr>
          <w:rFonts w:eastAsia="Times New Roman"/>
          <w:lang w:eastAsia="fr-FR"/>
        </w:rPr>
      </w:pPr>
      <w:r>
        <w:rPr>
          <w:rFonts w:eastAsia="Times New Roman"/>
          <w:lang w:eastAsia="fr-FR"/>
        </w:rPr>
        <w:t xml:space="preserve">Les ateliers ludiques et pratiques </w:t>
      </w:r>
    </w:p>
    <w:p w14:paraId="4F216678" w14:textId="77777777" w:rsidR="005B0074" w:rsidRDefault="005B0074" w:rsidP="005B0074">
      <w:pPr>
        <w:numPr>
          <w:ilvl w:val="0"/>
          <w:numId w:val="1"/>
        </w:numPr>
        <w:spacing w:line="276" w:lineRule="auto"/>
        <w:rPr>
          <w:rFonts w:eastAsia="Times New Roman"/>
          <w:lang w:eastAsia="fr-FR"/>
        </w:rPr>
      </w:pPr>
      <w:r>
        <w:rPr>
          <w:rFonts w:eastAsia="Times New Roman"/>
          <w:lang w:eastAsia="fr-FR"/>
        </w:rPr>
        <w:t>La visites des plateaux techniques et des ateliers technologiques</w:t>
      </w:r>
    </w:p>
    <w:p w14:paraId="4F64DE0A" w14:textId="77777777" w:rsidR="005B0074" w:rsidRDefault="005B0074" w:rsidP="005B0074">
      <w:pPr>
        <w:numPr>
          <w:ilvl w:val="0"/>
          <w:numId w:val="1"/>
        </w:numPr>
        <w:spacing w:line="276" w:lineRule="auto"/>
        <w:rPr>
          <w:rFonts w:eastAsia="Times New Roman"/>
          <w:lang w:eastAsia="fr-FR"/>
        </w:rPr>
      </w:pPr>
      <w:r>
        <w:rPr>
          <w:rFonts w:eastAsia="Times New Roman"/>
          <w:lang w:eastAsia="fr-FR"/>
        </w:rPr>
        <w:t>Des rencontres avec le personnel soignant</w:t>
      </w:r>
    </w:p>
    <w:p w14:paraId="6BA6F44E" w14:textId="77777777" w:rsidR="005B0074" w:rsidRDefault="005B0074" w:rsidP="005B0074">
      <w:pPr>
        <w:spacing w:line="276" w:lineRule="auto"/>
        <w:jc w:val="both"/>
        <w:rPr>
          <w:lang w:eastAsia="fr-FR"/>
        </w:rPr>
      </w:pPr>
      <w:r>
        <w:rPr>
          <w:lang w:eastAsia="fr-FR"/>
        </w:rPr>
        <w:t>Ces ateliers doivent être ludiques en complément de la visite des plateaux techniques de l'établissement et d'échanges avec le personnel pour mieux connaître leur quotidien et le fonctionnement d'un établissement de santé.</w:t>
      </w:r>
    </w:p>
    <w:p w14:paraId="7EF749E5" w14:textId="77777777" w:rsidR="005B0074" w:rsidRDefault="005B0074" w:rsidP="005B0074">
      <w:pPr>
        <w:spacing w:line="276" w:lineRule="auto"/>
        <w:rPr>
          <w:lang w:eastAsia="fr-FR"/>
        </w:rPr>
      </w:pPr>
      <w:r>
        <w:rPr>
          <w:lang w:eastAsia="fr-FR"/>
        </w:rPr>
        <w:t xml:space="preserve">Vous trouverez en pièce jointe des </w:t>
      </w:r>
      <w:r>
        <w:rPr>
          <w:u w:val="single"/>
          <w:lang w:eastAsia="fr-FR"/>
        </w:rPr>
        <w:t>exemples d’ateliers</w:t>
      </w:r>
      <w:r>
        <w:rPr>
          <w:lang w:eastAsia="fr-FR"/>
        </w:rPr>
        <w:t xml:space="preserve"> organisés lors des éditions précédentes.</w:t>
      </w:r>
    </w:p>
    <w:p w14:paraId="6FDAD63E" w14:textId="78771304" w:rsidR="005B0074" w:rsidRDefault="005B0074" w:rsidP="005B0074">
      <w:pPr>
        <w:spacing w:line="276" w:lineRule="auto"/>
        <w:jc w:val="both"/>
        <w:rPr>
          <w:b/>
          <w:bCs/>
          <w:lang w:eastAsia="fr-FR"/>
        </w:rPr>
      </w:pPr>
      <w:r>
        <w:rPr>
          <w:b/>
          <w:bCs/>
          <w:i/>
          <w:iCs/>
          <w:color w:val="BF9000"/>
        </w:rPr>
        <w:t>[</w:t>
      </w:r>
      <w:r w:rsidR="0044768E">
        <w:rPr>
          <w:b/>
          <w:bCs/>
          <w:i/>
          <w:iCs/>
          <w:color w:val="BF9000"/>
        </w:rPr>
        <w:t>Transmettre au syndicat a</w:t>
      </w:r>
      <w:r>
        <w:rPr>
          <w:b/>
          <w:bCs/>
          <w:i/>
          <w:iCs/>
          <w:color w:val="BF9000"/>
        </w:rPr>
        <w:t>vant le 15 octobre]</w:t>
      </w:r>
      <w:r>
        <w:rPr>
          <w:color w:val="BF9000"/>
        </w:rPr>
        <w:t xml:space="preserve"> </w:t>
      </w:r>
      <w:r>
        <w:rPr>
          <w:lang w:eastAsia="fr-FR"/>
        </w:rPr>
        <w:t>Dès qu’ils seront déterminés,</w:t>
      </w:r>
      <w:r>
        <w:rPr>
          <w:b/>
          <w:bCs/>
          <w:lang w:eastAsia="fr-FR"/>
        </w:rPr>
        <w:t xml:space="preserve"> nous vous remercions de nous préciser les </w:t>
      </w:r>
      <w:r>
        <w:rPr>
          <w:b/>
          <w:bCs/>
          <w:u w:val="single"/>
          <w:lang w:eastAsia="fr-FR"/>
        </w:rPr>
        <w:t>ateliers choisis</w:t>
      </w:r>
      <w:r>
        <w:rPr>
          <w:b/>
          <w:bCs/>
          <w:lang w:eastAsia="fr-FR"/>
        </w:rPr>
        <w:t>.</w:t>
      </w:r>
    </w:p>
    <w:p w14:paraId="66249E7F" w14:textId="77777777" w:rsidR="0007516B" w:rsidRPr="0007516B" w:rsidRDefault="0007516B" w:rsidP="005B0074">
      <w:pPr>
        <w:spacing w:line="276" w:lineRule="auto"/>
        <w:jc w:val="both"/>
        <w:rPr>
          <w:color w:val="000000"/>
          <w:sz w:val="32"/>
          <w:szCs w:val="32"/>
          <w:lang w:eastAsia="fr-FR"/>
        </w:rPr>
      </w:pPr>
    </w:p>
    <w:p w14:paraId="24EB0711" w14:textId="23EE8BF2" w:rsidR="008E28DB" w:rsidRPr="002B0495" w:rsidRDefault="008E28DB" w:rsidP="008E28DB">
      <w:pPr>
        <w:spacing w:line="276" w:lineRule="auto"/>
        <w:rPr>
          <w:b/>
          <w:bCs/>
          <w:color w:val="4472C4" w:themeColor="accent1"/>
          <w:sz w:val="24"/>
          <w:szCs w:val="24"/>
          <w:u w:val="single"/>
        </w:rPr>
      </w:pPr>
      <w:r w:rsidRPr="002B0495">
        <w:rPr>
          <w:b/>
          <w:bCs/>
          <w:color w:val="4472C4" w:themeColor="accent1"/>
          <w:sz w:val="24"/>
          <w:szCs w:val="24"/>
          <w:u w:val="single"/>
        </w:rPr>
        <w:t xml:space="preserve">4/ </w:t>
      </w:r>
      <w:r w:rsidR="00F31045">
        <w:rPr>
          <w:b/>
          <w:bCs/>
          <w:color w:val="4472C4" w:themeColor="accent1"/>
          <w:sz w:val="24"/>
          <w:szCs w:val="24"/>
          <w:u w:val="single"/>
        </w:rPr>
        <w:t>Recensement des participants</w:t>
      </w:r>
    </w:p>
    <w:p w14:paraId="5069D9FA" w14:textId="16882A9B" w:rsidR="008E28DB" w:rsidRDefault="008E28DB" w:rsidP="005B0074">
      <w:pPr>
        <w:spacing w:line="276" w:lineRule="auto"/>
        <w:jc w:val="both"/>
        <w:rPr>
          <w:color w:val="000000"/>
          <w:lang w:eastAsia="fr-FR"/>
        </w:rPr>
      </w:pPr>
      <w:r>
        <w:rPr>
          <w:color w:val="000000"/>
          <w:lang w:eastAsia="fr-FR"/>
        </w:rPr>
        <w:t>Recenser le nombre de participants </w:t>
      </w:r>
      <w:r w:rsidR="0007516B">
        <w:rPr>
          <w:color w:val="000000"/>
          <w:lang w:eastAsia="fr-FR"/>
        </w:rPr>
        <w:t xml:space="preserve">pour prévoir le matériel </w:t>
      </w:r>
      <w:r>
        <w:rPr>
          <w:color w:val="000000"/>
          <w:lang w:eastAsia="fr-FR"/>
        </w:rPr>
        <w:t xml:space="preserve">: stagiaires </w:t>
      </w:r>
      <w:r w:rsidR="0007516B">
        <w:rPr>
          <w:color w:val="000000"/>
          <w:lang w:eastAsia="fr-FR"/>
        </w:rPr>
        <w:t xml:space="preserve">(goodies) </w:t>
      </w:r>
      <w:r>
        <w:rPr>
          <w:color w:val="000000"/>
          <w:lang w:eastAsia="fr-FR"/>
        </w:rPr>
        <w:t xml:space="preserve">et professionnels </w:t>
      </w:r>
      <w:r w:rsidR="0007516B">
        <w:rPr>
          <w:color w:val="000000"/>
          <w:lang w:eastAsia="fr-FR"/>
        </w:rPr>
        <w:t>(badge).</w:t>
      </w:r>
    </w:p>
    <w:p w14:paraId="05B28585" w14:textId="6CC3EEF3" w:rsidR="008E28DB" w:rsidRDefault="008E28DB" w:rsidP="005B0074">
      <w:pPr>
        <w:spacing w:line="276" w:lineRule="auto"/>
        <w:jc w:val="both"/>
        <w:rPr>
          <w:color w:val="000000"/>
          <w:lang w:eastAsia="fr-FR"/>
        </w:rPr>
      </w:pPr>
      <w:r>
        <w:rPr>
          <w:b/>
          <w:bCs/>
          <w:i/>
          <w:iCs/>
          <w:color w:val="BF9000"/>
        </w:rPr>
        <w:t>[</w:t>
      </w:r>
      <w:r w:rsidR="0044768E">
        <w:rPr>
          <w:b/>
          <w:bCs/>
          <w:i/>
          <w:iCs/>
          <w:color w:val="BF9000"/>
        </w:rPr>
        <w:t>Transmettre au syndicat a</w:t>
      </w:r>
      <w:r>
        <w:rPr>
          <w:b/>
          <w:bCs/>
          <w:i/>
          <w:iCs/>
          <w:color w:val="BF9000"/>
        </w:rPr>
        <w:t>vant le 15 octobre</w:t>
      </w:r>
      <w:r w:rsidR="00F31045">
        <w:rPr>
          <w:b/>
          <w:bCs/>
          <w:i/>
          <w:iCs/>
          <w:color w:val="BF9000"/>
        </w:rPr>
        <w:t xml:space="preserve"> le tableau « </w:t>
      </w:r>
      <w:r w:rsidR="00F31045" w:rsidRPr="00F31045">
        <w:rPr>
          <w:b/>
          <w:bCs/>
          <w:i/>
          <w:iCs/>
          <w:color w:val="BF9000"/>
        </w:rPr>
        <w:t xml:space="preserve">2024 - MCEF </w:t>
      </w:r>
      <w:r w:rsidR="00F31045">
        <w:rPr>
          <w:b/>
          <w:bCs/>
          <w:i/>
          <w:iCs/>
          <w:color w:val="BF9000"/>
        </w:rPr>
        <w:t>–</w:t>
      </w:r>
      <w:r w:rsidR="00F31045" w:rsidRPr="00F31045">
        <w:rPr>
          <w:b/>
          <w:bCs/>
          <w:i/>
          <w:iCs/>
          <w:color w:val="BF9000"/>
        </w:rPr>
        <w:t xml:space="preserve"> Participation</w:t>
      </w:r>
      <w:r w:rsidR="00F31045">
        <w:rPr>
          <w:b/>
          <w:bCs/>
          <w:i/>
          <w:iCs/>
          <w:color w:val="BF9000"/>
        </w:rPr>
        <w:t>.xlsx » complété</w:t>
      </w:r>
      <w:r>
        <w:rPr>
          <w:b/>
          <w:bCs/>
          <w:i/>
          <w:iCs/>
          <w:color w:val="BF9000"/>
        </w:rPr>
        <w:t>]</w:t>
      </w:r>
    </w:p>
    <w:p w14:paraId="236385DF" w14:textId="77777777" w:rsidR="008E28DB" w:rsidRPr="0007516B" w:rsidRDefault="008E28DB" w:rsidP="005B0074">
      <w:pPr>
        <w:spacing w:line="276" w:lineRule="auto"/>
        <w:jc w:val="both"/>
        <w:rPr>
          <w:color w:val="000000"/>
          <w:sz w:val="32"/>
          <w:szCs w:val="32"/>
          <w:lang w:eastAsia="fr-FR"/>
        </w:rPr>
      </w:pPr>
    </w:p>
    <w:p w14:paraId="4AC07F57" w14:textId="3B2DA713" w:rsidR="005B0074" w:rsidRPr="002B0495" w:rsidRDefault="003417EF" w:rsidP="005B0074">
      <w:pPr>
        <w:spacing w:line="276" w:lineRule="auto"/>
        <w:jc w:val="both"/>
        <w:rPr>
          <w:b/>
          <w:bCs/>
          <w:color w:val="4472C4" w:themeColor="accent1"/>
          <w:sz w:val="24"/>
          <w:szCs w:val="24"/>
          <w:u w:val="single"/>
          <w:lang w:eastAsia="fr-FR"/>
        </w:rPr>
      </w:pPr>
      <w:r w:rsidRPr="002B0495">
        <w:rPr>
          <w:b/>
          <w:bCs/>
          <w:color w:val="4472C4" w:themeColor="accent1"/>
          <w:sz w:val="24"/>
          <w:szCs w:val="24"/>
          <w:u w:val="single"/>
          <w:lang w:eastAsia="fr-FR"/>
        </w:rPr>
        <w:t>5</w:t>
      </w:r>
      <w:r w:rsidR="005B0074" w:rsidRPr="002B0495">
        <w:rPr>
          <w:b/>
          <w:bCs/>
          <w:color w:val="4472C4" w:themeColor="accent1"/>
          <w:sz w:val="24"/>
          <w:szCs w:val="24"/>
          <w:u w:val="single"/>
          <w:lang w:eastAsia="fr-FR"/>
        </w:rPr>
        <w:t xml:space="preserve">/ </w:t>
      </w:r>
      <w:r w:rsidR="0007516B">
        <w:rPr>
          <w:b/>
          <w:bCs/>
          <w:color w:val="4472C4" w:themeColor="accent1"/>
          <w:sz w:val="24"/>
          <w:szCs w:val="24"/>
          <w:u w:val="single"/>
          <w:lang w:eastAsia="fr-FR"/>
        </w:rPr>
        <w:t>Livraison</w:t>
      </w:r>
    </w:p>
    <w:p w14:paraId="097C6277" w14:textId="08BAB816" w:rsidR="005B0074" w:rsidRDefault="00DF0118" w:rsidP="0044768E">
      <w:pPr>
        <w:spacing w:line="276" w:lineRule="auto"/>
        <w:jc w:val="both"/>
        <w:rPr>
          <w:rFonts w:eastAsia="Times New Roman"/>
        </w:rPr>
      </w:pPr>
      <w:r>
        <w:rPr>
          <w:b/>
          <w:bCs/>
          <w:i/>
          <w:iCs/>
          <w:color w:val="BF9000"/>
        </w:rPr>
        <w:t>[début novembre]</w:t>
      </w:r>
      <w:r>
        <w:rPr>
          <w:color w:val="BF9000"/>
        </w:rPr>
        <w:t xml:space="preserve"> </w:t>
      </w:r>
      <w:r w:rsidR="00C32D9B">
        <w:rPr>
          <w:lang w:eastAsia="fr-FR"/>
        </w:rPr>
        <w:t>L</w:t>
      </w:r>
      <w:r w:rsidR="005B0074">
        <w:rPr>
          <w:lang w:eastAsia="fr-FR"/>
        </w:rPr>
        <w:t>e service communication de la FHP fournir</w:t>
      </w:r>
      <w:r w:rsidR="00C32D9B">
        <w:rPr>
          <w:lang w:eastAsia="fr-FR"/>
        </w:rPr>
        <w:t>a</w:t>
      </w:r>
      <w:r w:rsidR="005B0074">
        <w:rPr>
          <w:lang w:eastAsia="fr-FR"/>
        </w:rPr>
        <w:t xml:space="preserve"> </w:t>
      </w:r>
      <w:r w:rsidR="00C32D9B">
        <w:rPr>
          <w:lang w:eastAsia="fr-FR"/>
        </w:rPr>
        <w:t>une</w:t>
      </w:r>
      <w:r w:rsidR="005B0074">
        <w:rPr>
          <w:rFonts w:eastAsia="Times New Roman"/>
        </w:rPr>
        <w:t xml:space="preserve"> affiche </w:t>
      </w:r>
      <w:r w:rsidR="00C32D9B">
        <w:rPr>
          <w:rFonts w:eastAsia="Times New Roman"/>
        </w:rPr>
        <w:t>(</w:t>
      </w:r>
      <w:r w:rsidR="005B0074">
        <w:rPr>
          <w:rFonts w:eastAsia="Times New Roman"/>
        </w:rPr>
        <w:t>2 exemplaires</w:t>
      </w:r>
      <w:r w:rsidR="00C32D9B">
        <w:rPr>
          <w:rFonts w:eastAsia="Times New Roman"/>
        </w:rPr>
        <w:t>/</w:t>
      </w:r>
      <w:r w:rsidR="0007516B">
        <w:rPr>
          <w:rFonts w:eastAsia="Times New Roman"/>
        </w:rPr>
        <w:t>Établissement</w:t>
      </w:r>
      <w:r w:rsidR="00C32D9B">
        <w:rPr>
          <w:rFonts w:eastAsia="Times New Roman"/>
        </w:rPr>
        <w:t xml:space="preserve">), </w:t>
      </w:r>
      <w:r w:rsidR="00F31045">
        <w:rPr>
          <w:rFonts w:eastAsia="Times New Roman"/>
        </w:rPr>
        <w:t xml:space="preserve">1 </w:t>
      </w:r>
      <w:r w:rsidR="005B0074">
        <w:rPr>
          <w:rFonts w:eastAsia="Times New Roman"/>
        </w:rPr>
        <w:t>X banner</w:t>
      </w:r>
      <w:r w:rsidR="00C32D9B">
        <w:rPr>
          <w:rFonts w:eastAsia="Times New Roman"/>
        </w:rPr>
        <w:t xml:space="preserve"> et </w:t>
      </w:r>
      <w:r w:rsidR="00F31045">
        <w:rPr>
          <w:rFonts w:eastAsia="Times New Roman"/>
        </w:rPr>
        <w:t>l</w:t>
      </w:r>
      <w:r w:rsidR="005B0074">
        <w:rPr>
          <w:rFonts w:eastAsia="Times New Roman"/>
        </w:rPr>
        <w:t>es goodies</w:t>
      </w:r>
      <w:r w:rsidR="0007516B">
        <w:rPr>
          <w:rFonts w:eastAsia="Times New Roman"/>
        </w:rPr>
        <w:t xml:space="preserve"> (livraison contact à remplir dans </w:t>
      </w:r>
      <w:r w:rsidR="0007516B" w:rsidRPr="0007516B">
        <w:rPr>
          <w:rFonts w:eastAsia="Times New Roman"/>
        </w:rPr>
        <w:t xml:space="preserve">le tableau </w:t>
      </w:r>
      <w:r w:rsidR="0007516B" w:rsidRPr="0007516B">
        <w:rPr>
          <w:rFonts w:eastAsia="Times New Roman"/>
          <w:i/>
          <w:iCs/>
        </w:rPr>
        <w:t>« 2024 - MCEF – Participation.xlsx »</w:t>
      </w:r>
      <w:r w:rsidR="0007516B">
        <w:rPr>
          <w:rFonts w:eastAsia="Times New Roman"/>
          <w:i/>
          <w:iCs/>
        </w:rPr>
        <w:t>)</w:t>
      </w:r>
      <w:r w:rsidR="00C32D9B">
        <w:rPr>
          <w:rFonts w:eastAsia="Times New Roman"/>
        </w:rPr>
        <w:t>.</w:t>
      </w:r>
    </w:p>
    <w:p w14:paraId="1D2D7E5C" w14:textId="77777777" w:rsidR="0007516B" w:rsidRPr="0007516B" w:rsidRDefault="0007516B" w:rsidP="0044768E">
      <w:pPr>
        <w:spacing w:line="276" w:lineRule="auto"/>
        <w:jc w:val="both"/>
        <w:rPr>
          <w:rFonts w:eastAsia="Times New Roman"/>
          <w:sz w:val="32"/>
          <w:szCs w:val="32"/>
        </w:rPr>
      </w:pPr>
    </w:p>
    <w:p w14:paraId="03FB999C" w14:textId="2C03DC4F" w:rsidR="0007516B" w:rsidRPr="002B0495" w:rsidRDefault="0007516B" w:rsidP="0007516B">
      <w:pPr>
        <w:spacing w:line="276" w:lineRule="auto"/>
        <w:jc w:val="both"/>
        <w:rPr>
          <w:b/>
          <w:bCs/>
          <w:color w:val="4472C4" w:themeColor="accent1"/>
          <w:sz w:val="24"/>
          <w:szCs w:val="24"/>
          <w:u w:val="single"/>
          <w:lang w:eastAsia="fr-FR"/>
        </w:rPr>
      </w:pPr>
      <w:r>
        <w:rPr>
          <w:b/>
          <w:bCs/>
          <w:color w:val="4472C4" w:themeColor="accent1"/>
          <w:sz w:val="24"/>
          <w:szCs w:val="24"/>
          <w:u w:val="single"/>
          <w:lang w:eastAsia="fr-FR"/>
        </w:rPr>
        <w:t>6</w:t>
      </w:r>
      <w:r w:rsidRPr="002B0495">
        <w:rPr>
          <w:b/>
          <w:bCs/>
          <w:color w:val="4472C4" w:themeColor="accent1"/>
          <w:sz w:val="24"/>
          <w:szCs w:val="24"/>
          <w:u w:val="single"/>
          <w:lang w:eastAsia="fr-FR"/>
        </w:rPr>
        <w:t>/ Communication</w:t>
      </w:r>
    </w:p>
    <w:p w14:paraId="5301B7F8" w14:textId="1BDDA37C" w:rsidR="0007516B" w:rsidRDefault="0007516B" w:rsidP="0044768E">
      <w:pPr>
        <w:spacing w:line="276" w:lineRule="auto"/>
        <w:jc w:val="both"/>
      </w:pPr>
      <w:r>
        <w:t>utilisez le hashtag pour vos communications sur les réseaux sociaux : #Macliniqueestfantastique</w:t>
      </w:r>
    </w:p>
    <w:sectPr w:rsidR="0007516B" w:rsidSect="0007516B">
      <w:pgSz w:w="11906" w:h="16838"/>
      <w:pgMar w:top="964" w:right="707" w:bottom="96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318"/>
    <w:multiLevelType w:val="hybridMultilevel"/>
    <w:tmpl w:val="4A5E6DBA"/>
    <w:lvl w:ilvl="0" w:tplc="35962B7A">
      <w:start w:val="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34D343C"/>
    <w:multiLevelType w:val="hybridMultilevel"/>
    <w:tmpl w:val="59E8AF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2415404">
    <w:abstractNumId w:val="1"/>
  </w:num>
  <w:num w:numId="2" w16cid:durableId="202867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74"/>
    <w:rsid w:val="0007516B"/>
    <w:rsid w:val="002B0495"/>
    <w:rsid w:val="003417EF"/>
    <w:rsid w:val="0044768E"/>
    <w:rsid w:val="005B0074"/>
    <w:rsid w:val="006855D5"/>
    <w:rsid w:val="006A53EE"/>
    <w:rsid w:val="008E28DB"/>
    <w:rsid w:val="009B43B1"/>
    <w:rsid w:val="00A21B53"/>
    <w:rsid w:val="00C32D9B"/>
    <w:rsid w:val="00CB33BC"/>
    <w:rsid w:val="00DF0118"/>
    <w:rsid w:val="00ED64F8"/>
    <w:rsid w:val="00F31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D36A"/>
  <w15:chartTrackingRefBased/>
  <w15:docId w15:val="{A5B6638B-A0A0-4163-9615-28C47533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16B"/>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0074"/>
    <w:rPr>
      <w:color w:val="0563C1"/>
      <w:u w:val="single"/>
    </w:rPr>
  </w:style>
  <w:style w:type="paragraph" w:styleId="Paragraphedeliste">
    <w:name w:val="List Paragraph"/>
    <w:basedOn w:val="Normal"/>
    <w:uiPriority w:val="34"/>
    <w:qFormat/>
    <w:rsid w:val="005B0074"/>
    <w:pPr>
      <w:ind w:left="720"/>
    </w:pPr>
  </w:style>
  <w:style w:type="character" w:styleId="Mentionnonrsolue">
    <w:name w:val="Unresolved Mention"/>
    <w:basedOn w:val="Policepardfaut"/>
    <w:uiPriority w:val="99"/>
    <w:semiHidden/>
    <w:unhideWhenUsed/>
    <w:rsid w:val="00C3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0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gouv.fr/annua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egation.regionale@fhp-hautsdefanc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BECUWE</dc:creator>
  <cp:keywords/>
  <dc:description/>
  <cp:lastModifiedBy>STEPHANIE BECUWE</cp:lastModifiedBy>
  <cp:revision>8</cp:revision>
  <dcterms:created xsi:type="dcterms:W3CDTF">2023-06-20T14:10:00Z</dcterms:created>
  <dcterms:modified xsi:type="dcterms:W3CDTF">2024-06-05T15:14:00Z</dcterms:modified>
</cp:coreProperties>
</file>